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B74" w:rsidRDefault="00814B74" w:rsidP="00814B74">
      <w:pPr>
        <w:spacing w:line="480" w:lineRule="auto"/>
        <w:jc w:val="center"/>
        <w:rPr>
          <w:rFonts w:ascii="Times New Roman" w:hAnsi="Times New Roman" w:cs="Times New Roman"/>
          <w:sz w:val="24"/>
          <w:szCs w:val="24"/>
        </w:rPr>
      </w:pPr>
    </w:p>
    <w:p w:rsidR="00814B74" w:rsidRDefault="00814B74" w:rsidP="00814B74">
      <w:pPr>
        <w:spacing w:line="480" w:lineRule="auto"/>
        <w:jc w:val="center"/>
        <w:rPr>
          <w:rFonts w:ascii="Times New Roman" w:hAnsi="Times New Roman" w:cs="Times New Roman"/>
          <w:sz w:val="24"/>
          <w:szCs w:val="24"/>
        </w:rPr>
      </w:pPr>
    </w:p>
    <w:p w:rsidR="00814B74" w:rsidRDefault="00814B74" w:rsidP="00814B74">
      <w:pPr>
        <w:spacing w:line="480" w:lineRule="auto"/>
        <w:jc w:val="center"/>
        <w:rPr>
          <w:rFonts w:ascii="Times New Roman" w:hAnsi="Times New Roman" w:cs="Times New Roman"/>
          <w:sz w:val="24"/>
          <w:szCs w:val="24"/>
        </w:rPr>
      </w:pPr>
    </w:p>
    <w:p w:rsidR="00814B74" w:rsidRDefault="00814B74" w:rsidP="00814B74">
      <w:pPr>
        <w:spacing w:line="480" w:lineRule="auto"/>
        <w:jc w:val="center"/>
        <w:rPr>
          <w:rFonts w:ascii="Times New Roman" w:hAnsi="Times New Roman" w:cs="Times New Roman"/>
          <w:sz w:val="24"/>
          <w:szCs w:val="24"/>
        </w:rPr>
      </w:pPr>
    </w:p>
    <w:p w:rsidR="00814B74" w:rsidRDefault="00814B74" w:rsidP="00814B74">
      <w:pPr>
        <w:spacing w:line="480" w:lineRule="auto"/>
        <w:jc w:val="center"/>
        <w:rPr>
          <w:rFonts w:ascii="Times New Roman" w:hAnsi="Times New Roman" w:cs="Times New Roman"/>
          <w:sz w:val="24"/>
          <w:szCs w:val="24"/>
        </w:rPr>
      </w:pPr>
    </w:p>
    <w:p w:rsidR="00814B74" w:rsidRDefault="00814B74" w:rsidP="00814B74">
      <w:pPr>
        <w:spacing w:line="480" w:lineRule="auto"/>
        <w:jc w:val="center"/>
        <w:rPr>
          <w:rFonts w:ascii="Times New Roman" w:hAnsi="Times New Roman" w:cs="Times New Roman"/>
          <w:sz w:val="24"/>
          <w:szCs w:val="24"/>
        </w:rPr>
      </w:pPr>
    </w:p>
    <w:p w:rsidR="00814B74" w:rsidRDefault="00814B74" w:rsidP="00814B74">
      <w:pPr>
        <w:spacing w:line="480" w:lineRule="auto"/>
        <w:jc w:val="center"/>
        <w:rPr>
          <w:rFonts w:ascii="Times New Roman" w:hAnsi="Times New Roman" w:cs="Times New Roman"/>
          <w:sz w:val="24"/>
          <w:szCs w:val="24"/>
        </w:rPr>
      </w:pPr>
    </w:p>
    <w:p w:rsidR="00814B74" w:rsidRDefault="00814B74" w:rsidP="00814B74">
      <w:pPr>
        <w:spacing w:line="480" w:lineRule="auto"/>
        <w:jc w:val="center"/>
        <w:rPr>
          <w:rFonts w:ascii="Times New Roman" w:hAnsi="Times New Roman" w:cs="Times New Roman"/>
          <w:sz w:val="24"/>
          <w:szCs w:val="24"/>
        </w:rPr>
      </w:pPr>
    </w:p>
    <w:p w:rsidR="00814B74" w:rsidRDefault="00814B74" w:rsidP="00814B74">
      <w:pPr>
        <w:spacing w:line="480" w:lineRule="auto"/>
        <w:jc w:val="center"/>
        <w:rPr>
          <w:rFonts w:ascii="Times New Roman" w:hAnsi="Times New Roman" w:cs="Times New Roman"/>
          <w:sz w:val="24"/>
          <w:szCs w:val="24"/>
        </w:rPr>
      </w:pPr>
    </w:p>
    <w:p w:rsidR="0080412D" w:rsidRDefault="00630323" w:rsidP="00814B74">
      <w:pPr>
        <w:spacing w:line="480" w:lineRule="auto"/>
        <w:jc w:val="center"/>
        <w:rPr>
          <w:rFonts w:ascii="Times New Roman" w:hAnsi="Times New Roman" w:cs="Times New Roman"/>
          <w:sz w:val="24"/>
          <w:szCs w:val="24"/>
        </w:rPr>
      </w:pPr>
      <w:r>
        <w:rPr>
          <w:rFonts w:ascii="Times New Roman" w:hAnsi="Times New Roman" w:cs="Times New Roman"/>
          <w:sz w:val="24"/>
          <w:szCs w:val="24"/>
        </w:rPr>
        <w:t>Living Roofs</w:t>
      </w:r>
    </w:p>
    <w:p w:rsidR="00814B74" w:rsidRDefault="00630323" w:rsidP="00814B7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14B74" w:rsidRDefault="00630323" w:rsidP="00814B7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4B74" w:rsidRPr="00814B74" w:rsidRDefault="00814B74" w:rsidP="00814B74">
      <w:pPr>
        <w:rPr>
          <w:rFonts w:ascii="Times New Roman" w:hAnsi="Times New Roman" w:cs="Times New Roman"/>
          <w:sz w:val="24"/>
          <w:szCs w:val="24"/>
        </w:rPr>
      </w:pPr>
    </w:p>
    <w:p w:rsidR="00814B74" w:rsidRPr="00814B74" w:rsidRDefault="00814B74" w:rsidP="00814B74">
      <w:pPr>
        <w:rPr>
          <w:rFonts w:ascii="Times New Roman" w:hAnsi="Times New Roman" w:cs="Times New Roman"/>
          <w:sz w:val="24"/>
          <w:szCs w:val="24"/>
        </w:rPr>
      </w:pPr>
    </w:p>
    <w:p w:rsidR="00814B74" w:rsidRPr="00814B74" w:rsidRDefault="00814B74" w:rsidP="00814B74">
      <w:pPr>
        <w:rPr>
          <w:rFonts w:ascii="Times New Roman" w:hAnsi="Times New Roman" w:cs="Times New Roman"/>
          <w:sz w:val="24"/>
          <w:szCs w:val="24"/>
        </w:rPr>
      </w:pPr>
    </w:p>
    <w:p w:rsidR="00814B74" w:rsidRDefault="00814B74" w:rsidP="00814B74">
      <w:pPr>
        <w:rPr>
          <w:rFonts w:ascii="Times New Roman" w:hAnsi="Times New Roman" w:cs="Times New Roman"/>
          <w:sz w:val="24"/>
          <w:szCs w:val="24"/>
        </w:rPr>
      </w:pPr>
    </w:p>
    <w:p w:rsidR="00814B74" w:rsidRDefault="00814B74" w:rsidP="00814B74">
      <w:pPr>
        <w:rPr>
          <w:rFonts w:ascii="Times New Roman" w:hAnsi="Times New Roman" w:cs="Times New Roman"/>
          <w:sz w:val="24"/>
          <w:szCs w:val="24"/>
        </w:rPr>
      </w:pPr>
    </w:p>
    <w:p w:rsidR="00814B74" w:rsidRDefault="00814B74" w:rsidP="00814B74">
      <w:pPr>
        <w:rPr>
          <w:rFonts w:ascii="Times New Roman" w:hAnsi="Times New Roman" w:cs="Times New Roman"/>
          <w:sz w:val="24"/>
          <w:szCs w:val="24"/>
        </w:rPr>
      </w:pPr>
    </w:p>
    <w:p w:rsidR="00814B74" w:rsidRDefault="00814B74" w:rsidP="00814B74">
      <w:pPr>
        <w:rPr>
          <w:rFonts w:ascii="Times New Roman" w:hAnsi="Times New Roman" w:cs="Times New Roman"/>
          <w:sz w:val="24"/>
          <w:szCs w:val="24"/>
        </w:rPr>
      </w:pPr>
    </w:p>
    <w:p w:rsidR="00814B74" w:rsidRDefault="00630323" w:rsidP="00756B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Living Roofs</w:t>
      </w:r>
    </w:p>
    <w:p w:rsidR="00814B74" w:rsidRDefault="00630323" w:rsidP="00756B5C">
      <w:pPr>
        <w:spacing w:line="480" w:lineRule="auto"/>
        <w:rPr>
          <w:rFonts w:ascii="Times New Roman" w:hAnsi="Times New Roman" w:cs="Times New Roman"/>
          <w:sz w:val="24"/>
          <w:szCs w:val="24"/>
        </w:rPr>
      </w:pPr>
      <w:r>
        <w:rPr>
          <w:rFonts w:ascii="Times New Roman" w:hAnsi="Times New Roman" w:cs="Times New Roman"/>
          <w:sz w:val="24"/>
          <w:szCs w:val="24"/>
        </w:rPr>
        <w:tab/>
      </w:r>
      <w:r w:rsidR="00756B5C">
        <w:rPr>
          <w:rFonts w:ascii="Times New Roman" w:hAnsi="Times New Roman" w:cs="Times New Roman"/>
          <w:sz w:val="24"/>
          <w:szCs w:val="24"/>
        </w:rPr>
        <w:t xml:space="preserve">Green roofs are a sustainable roofing alternative that can be used in urban construction due to the environmental benefits they offer. </w:t>
      </w:r>
      <w:r w:rsidR="00F065F1">
        <w:rPr>
          <w:rFonts w:ascii="Times New Roman" w:hAnsi="Times New Roman" w:cs="Times New Roman"/>
          <w:sz w:val="24"/>
          <w:szCs w:val="24"/>
        </w:rPr>
        <w:t xml:space="preserve"> Green roofs include sedum-mix, bees and butterflies, sedum-herb, sedum-grass-herbs, sedum-wildflower, and wildflower blanket. </w:t>
      </w:r>
      <w:r w:rsidR="00756B5C">
        <w:rPr>
          <w:rFonts w:ascii="Times New Roman" w:hAnsi="Times New Roman" w:cs="Times New Roman"/>
          <w:sz w:val="24"/>
          <w:szCs w:val="24"/>
        </w:rPr>
        <w:t>The low thermal performance of the roofs results in less significant implications</w:t>
      </w:r>
      <w:r w:rsidR="00C162BB">
        <w:rPr>
          <w:rFonts w:ascii="Times New Roman" w:hAnsi="Times New Roman" w:cs="Times New Roman"/>
          <w:sz w:val="24"/>
          <w:szCs w:val="24"/>
        </w:rPr>
        <w:t xml:space="preserve"> (L</w:t>
      </w:r>
      <w:r w:rsidR="00BE6917">
        <w:rPr>
          <w:rFonts w:ascii="Times New Roman" w:hAnsi="Times New Roman" w:cs="Times New Roman"/>
          <w:sz w:val="24"/>
          <w:szCs w:val="24"/>
        </w:rPr>
        <w:t>angston</w:t>
      </w:r>
      <w:r w:rsidR="00C162BB">
        <w:rPr>
          <w:rFonts w:ascii="Times New Roman" w:hAnsi="Times New Roman" w:cs="Times New Roman"/>
          <w:sz w:val="24"/>
          <w:szCs w:val="24"/>
        </w:rPr>
        <w:t>, 2015)</w:t>
      </w:r>
      <w:r w:rsidR="00711C77">
        <w:rPr>
          <w:rFonts w:ascii="Times New Roman" w:hAnsi="Times New Roman" w:cs="Times New Roman"/>
          <w:sz w:val="24"/>
          <w:szCs w:val="24"/>
        </w:rPr>
        <w:t>. The embodied energy for green roofs is majorly contributed by the transportation of imported products and raw materials. In</w:t>
      </w:r>
      <w:r w:rsidR="00C162BB">
        <w:rPr>
          <w:rFonts w:ascii="Times New Roman" w:hAnsi="Times New Roman" w:cs="Times New Roman"/>
          <w:sz w:val="24"/>
          <w:szCs w:val="24"/>
        </w:rPr>
        <w:t xml:space="preserve"> this regard, constructions incorporate the energy spent in transporting the products in land, sea, and water. Materials such as substrates, filter layers, drainage layers, and plants are imported from foreign countries.  Most of the materials used in green roofing are recycled waste, minerals, ceramics, and organics (Mithrarathne, 2013). Also, energy is spent during the construction of modular trays. The recycled polypropylene used to manufacture modular tray need heat to transform them into pellets; consequently, electricity is consumed. Based on the recycling of raw materials and less transportation, green roofs expend relatively embodied energy. </w:t>
      </w:r>
    </w:p>
    <w:p w:rsidR="00F065F1" w:rsidRDefault="00630323" w:rsidP="00756B5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C2CFF">
        <w:rPr>
          <w:rFonts w:ascii="Times New Roman" w:hAnsi="Times New Roman" w:cs="Times New Roman"/>
          <w:sz w:val="24"/>
          <w:szCs w:val="24"/>
        </w:rPr>
        <w:tab/>
      </w:r>
      <w:bookmarkStart w:id="0" w:name="_GoBack"/>
      <w:bookmarkEnd w:id="0"/>
      <w:r>
        <w:rPr>
          <w:rFonts w:ascii="Times New Roman" w:hAnsi="Times New Roman" w:cs="Times New Roman"/>
          <w:sz w:val="24"/>
          <w:szCs w:val="24"/>
        </w:rPr>
        <w:t>Green roof sys</w:t>
      </w:r>
      <w:r>
        <w:rPr>
          <w:rFonts w:ascii="Times New Roman" w:hAnsi="Times New Roman" w:cs="Times New Roman"/>
          <w:sz w:val="24"/>
          <w:szCs w:val="24"/>
        </w:rPr>
        <w:t>tems use technology that boosts their performance, reduces initial and installation costs, as well as improves efficiency. The granular drainage system is engineered using lightweight material to form a layer that has pore spaces. The pore spaces trap mois</w:t>
      </w:r>
      <w:r>
        <w:rPr>
          <w:rFonts w:ascii="Times New Roman" w:hAnsi="Times New Roman" w:cs="Times New Roman"/>
          <w:sz w:val="24"/>
          <w:szCs w:val="24"/>
        </w:rPr>
        <w:t xml:space="preserve">ture for long duration so that the plants can utilize it during dry periods. The layers are made up of organic </w:t>
      </w:r>
      <w:r w:rsidR="00A3631C">
        <w:rPr>
          <w:rFonts w:ascii="Times New Roman" w:hAnsi="Times New Roman" w:cs="Times New Roman"/>
          <w:sz w:val="24"/>
          <w:szCs w:val="24"/>
        </w:rPr>
        <w:t>matter that provides anchorage to the plants. Besides, they have drainage board</w:t>
      </w:r>
      <w:r w:rsidR="00BF18F3">
        <w:rPr>
          <w:rFonts w:ascii="Times New Roman" w:hAnsi="Times New Roman" w:cs="Times New Roman"/>
          <w:sz w:val="24"/>
          <w:szCs w:val="24"/>
        </w:rPr>
        <w:t>s</w:t>
      </w:r>
      <w:r w:rsidR="00A3631C">
        <w:rPr>
          <w:rFonts w:ascii="Times New Roman" w:hAnsi="Times New Roman" w:cs="Times New Roman"/>
          <w:sz w:val="24"/>
          <w:szCs w:val="24"/>
        </w:rPr>
        <w:t xml:space="preserve"> or </w:t>
      </w:r>
      <w:r w:rsidR="00BF18F3">
        <w:rPr>
          <w:rFonts w:ascii="Times New Roman" w:hAnsi="Times New Roman" w:cs="Times New Roman"/>
          <w:sz w:val="24"/>
          <w:szCs w:val="24"/>
        </w:rPr>
        <w:t>plate systems that maximize</w:t>
      </w:r>
      <w:r w:rsidR="00A3631C">
        <w:rPr>
          <w:rFonts w:ascii="Times New Roman" w:hAnsi="Times New Roman" w:cs="Times New Roman"/>
          <w:sz w:val="24"/>
          <w:szCs w:val="24"/>
        </w:rPr>
        <w:t xml:space="preserve"> the retention of rainwater. The board system is light besides having good water and thermal retention capabilities (Green Roof T</w:t>
      </w:r>
      <w:r w:rsidR="00BF18F3">
        <w:rPr>
          <w:rFonts w:ascii="Times New Roman" w:hAnsi="Times New Roman" w:cs="Times New Roman"/>
          <w:sz w:val="24"/>
          <w:szCs w:val="24"/>
        </w:rPr>
        <w:t xml:space="preserve">echnology, n. d). Green roofs are used in built environments in a way that substantial structures are used to carry the weight of retained water and soil. The combination of water and soil forms a waterproof membrane the supports the </w:t>
      </w:r>
      <w:r w:rsidR="00BF18F3">
        <w:rPr>
          <w:rFonts w:ascii="Times New Roman" w:hAnsi="Times New Roman" w:cs="Times New Roman"/>
          <w:sz w:val="24"/>
          <w:szCs w:val="24"/>
        </w:rPr>
        <w:lastRenderedPageBreak/>
        <w:t xml:space="preserve">entire roofing. The surface area that green roofs cover approximates 85% of the total area (Langston, 2015). The roof should be densely vegetated, but still non-invasive to the residents. In this regard, it should enable access to the building. </w:t>
      </w:r>
    </w:p>
    <w:p w:rsidR="00FD3439" w:rsidRDefault="00630323" w:rsidP="00756B5C">
      <w:pPr>
        <w:spacing w:line="480" w:lineRule="auto"/>
        <w:rPr>
          <w:rFonts w:ascii="Times New Roman" w:hAnsi="Times New Roman" w:cs="Times New Roman"/>
          <w:sz w:val="24"/>
          <w:szCs w:val="24"/>
        </w:rPr>
      </w:pPr>
      <w:r>
        <w:rPr>
          <w:rFonts w:ascii="Times New Roman" w:hAnsi="Times New Roman" w:cs="Times New Roman"/>
          <w:sz w:val="24"/>
          <w:szCs w:val="24"/>
        </w:rPr>
        <w:tab/>
        <w:t>Moreover, the low technology material</w:t>
      </w:r>
      <w:r w:rsidR="001A65C6">
        <w:rPr>
          <w:rFonts w:ascii="Times New Roman" w:hAnsi="Times New Roman" w:cs="Times New Roman"/>
          <w:sz w:val="24"/>
          <w:szCs w:val="24"/>
        </w:rPr>
        <w:t>s used in green roofing provides</w:t>
      </w:r>
      <w:r>
        <w:rPr>
          <w:rFonts w:ascii="Times New Roman" w:hAnsi="Times New Roman" w:cs="Times New Roman"/>
          <w:sz w:val="24"/>
          <w:szCs w:val="24"/>
        </w:rPr>
        <w:t xml:space="preserve"> compatible designs that</w:t>
      </w:r>
      <w:r w:rsidR="001A65C6">
        <w:rPr>
          <w:rFonts w:ascii="Times New Roman" w:hAnsi="Times New Roman" w:cs="Times New Roman"/>
          <w:sz w:val="24"/>
          <w:szCs w:val="24"/>
        </w:rPr>
        <w:t xml:space="preserve"> reduce the maintenance </w:t>
      </w:r>
      <w:r>
        <w:rPr>
          <w:rFonts w:ascii="Times New Roman" w:hAnsi="Times New Roman" w:cs="Times New Roman"/>
          <w:sz w:val="24"/>
          <w:szCs w:val="24"/>
        </w:rPr>
        <w:t xml:space="preserve">costs that the occupants incur. </w:t>
      </w:r>
      <w:r w:rsidR="001A65C6">
        <w:rPr>
          <w:rFonts w:ascii="Times New Roman" w:hAnsi="Times New Roman" w:cs="Times New Roman"/>
          <w:sz w:val="24"/>
          <w:szCs w:val="24"/>
        </w:rPr>
        <w:t>Besides, roofing technology increases the longevity of the roofs.  Most importantly, the occupants benefit from its multi-purpose characteristics, natural lighting, and ventilation. The roofing has a 5kW photovoltaic system that can provide electricity to the residents for a period of one year. The water retention capabilities can be harnessed for irrigation purposes. The initial cost of construction is relati</w:t>
      </w:r>
      <w:r>
        <w:rPr>
          <w:rFonts w:ascii="Times New Roman" w:hAnsi="Times New Roman" w:cs="Times New Roman"/>
          <w:sz w:val="24"/>
          <w:szCs w:val="24"/>
        </w:rPr>
        <w:t xml:space="preserve">vely low for green roofs. </w:t>
      </w:r>
      <w:r w:rsidR="009316EC">
        <w:rPr>
          <w:rFonts w:ascii="Times New Roman" w:hAnsi="Times New Roman" w:cs="Times New Roman"/>
          <w:sz w:val="24"/>
          <w:szCs w:val="24"/>
        </w:rPr>
        <w:t xml:space="preserve">For example, developers do not need to install separate sewer systems that result in increased costs. </w:t>
      </w:r>
      <w:r>
        <w:rPr>
          <w:rFonts w:ascii="Times New Roman" w:hAnsi="Times New Roman" w:cs="Times New Roman"/>
          <w:sz w:val="24"/>
          <w:szCs w:val="24"/>
        </w:rPr>
        <w:t>Empirical evi</w:t>
      </w:r>
      <w:r>
        <w:rPr>
          <w:rFonts w:ascii="Times New Roman" w:hAnsi="Times New Roman" w:cs="Times New Roman"/>
          <w:sz w:val="24"/>
          <w:szCs w:val="24"/>
        </w:rPr>
        <w:t>dence shows that green roofs cost approximately $15 per square foot in the United States (US) (Urban Design Tools, n. d). The cost is applicable to all user types such as commercial, industrial, residential. On-site availability of materials also significa</w:t>
      </w:r>
      <w:r>
        <w:rPr>
          <w:rFonts w:ascii="Times New Roman" w:hAnsi="Times New Roman" w:cs="Times New Roman"/>
          <w:sz w:val="24"/>
          <w:szCs w:val="24"/>
        </w:rPr>
        <w:t>ntly reduces the initial costs of green roofing.</w:t>
      </w:r>
    </w:p>
    <w:p w:rsidR="00BF18F3" w:rsidRDefault="00630323" w:rsidP="00FD34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Also, homeowners accrue direct and indirect saving benefits; for example, there is increased insulation that results in saving in electricity. Besides, they are likely to get greenhouse incentives from the </w:t>
      </w:r>
      <w:r>
        <w:rPr>
          <w:rFonts w:ascii="Times New Roman" w:hAnsi="Times New Roman" w:cs="Times New Roman"/>
          <w:sz w:val="24"/>
          <w:szCs w:val="24"/>
        </w:rPr>
        <w:t>government in a bid to promote environmental sustainability.</w:t>
      </w:r>
      <w:r w:rsidR="009316EC">
        <w:rPr>
          <w:rFonts w:ascii="Times New Roman" w:hAnsi="Times New Roman" w:cs="Times New Roman"/>
          <w:sz w:val="24"/>
          <w:szCs w:val="24"/>
        </w:rPr>
        <w:t xml:space="preserve"> Therefore, the </w:t>
      </w:r>
      <w:r w:rsidR="00F07DCB">
        <w:rPr>
          <w:rFonts w:ascii="Times New Roman" w:hAnsi="Times New Roman" w:cs="Times New Roman"/>
          <w:sz w:val="24"/>
          <w:szCs w:val="24"/>
        </w:rPr>
        <w:t>qualities of life of individuals within the area significantly improve</w:t>
      </w:r>
      <w:r w:rsidR="009316EC">
        <w:rPr>
          <w:rFonts w:ascii="Times New Roman" w:hAnsi="Times New Roman" w:cs="Times New Roman"/>
          <w:sz w:val="24"/>
          <w:szCs w:val="24"/>
        </w:rPr>
        <w:t xml:space="preserve"> since an additional ecosystem enables biodiversity preservation (Urban Design Tools, n. d). </w:t>
      </w:r>
      <w:r>
        <w:rPr>
          <w:rFonts w:ascii="Times New Roman" w:hAnsi="Times New Roman" w:cs="Times New Roman"/>
          <w:sz w:val="24"/>
          <w:szCs w:val="24"/>
        </w:rPr>
        <w:t xml:space="preserve"> </w:t>
      </w:r>
      <w:r w:rsidR="009316EC">
        <w:rPr>
          <w:rFonts w:ascii="Times New Roman" w:hAnsi="Times New Roman" w:cs="Times New Roman"/>
          <w:sz w:val="24"/>
          <w:szCs w:val="24"/>
        </w:rPr>
        <w:t xml:space="preserve">The technology reduces pollutants and enables recycling in the soil for the plants to use. </w:t>
      </w:r>
      <w:r w:rsidR="00C017AF">
        <w:rPr>
          <w:rFonts w:ascii="Times New Roman" w:hAnsi="Times New Roman" w:cs="Times New Roman"/>
          <w:sz w:val="24"/>
          <w:szCs w:val="24"/>
        </w:rPr>
        <w:t>For instance, the local government can enact accommodative policies that support developers who incorporate green</w:t>
      </w:r>
      <w:r w:rsidR="009316EC">
        <w:rPr>
          <w:rFonts w:ascii="Times New Roman" w:hAnsi="Times New Roman" w:cs="Times New Roman"/>
          <w:sz w:val="24"/>
          <w:szCs w:val="24"/>
        </w:rPr>
        <w:t xml:space="preserve"> roofs in their building sites. </w:t>
      </w:r>
      <w:r w:rsidR="00C017AF">
        <w:rPr>
          <w:rFonts w:ascii="Times New Roman" w:hAnsi="Times New Roman" w:cs="Times New Roman"/>
          <w:sz w:val="24"/>
          <w:szCs w:val="24"/>
        </w:rPr>
        <w:t xml:space="preserve">The roofing system also provides ample space as well as an aesthetic </w:t>
      </w:r>
      <w:r w:rsidR="00C017AF">
        <w:rPr>
          <w:rFonts w:ascii="Times New Roman" w:hAnsi="Times New Roman" w:cs="Times New Roman"/>
          <w:sz w:val="24"/>
          <w:szCs w:val="24"/>
        </w:rPr>
        <w:lastRenderedPageBreak/>
        <w:t xml:space="preserve">appeal to the buildings. Consequently, it improves the marketability of a building as well as the entire residential, commercial, or industrial area. </w:t>
      </w:r>
    </w:p>
    <w:p w:rsidR="00AD1D3C" w:rsidRDefault="00630323" w:rsidP="00AD1D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product is green, and a viable alternative in the construction </w:t>
      </w:r>
      <w:r>
        <w:rPr>
          <w:rFonts w:ascii="Times New Roman" w:hAnsi="Times New Roman" w:cs="Times New Roman"/>
          <w:sz w:val="24"/>
          <w:szCs w:val="24"/>
        </w:rPr>
        <w:t>industry since it promotes environmental sustainability as well as economic performance. Green roofs uses healthy vegetation that use heat transfer mechanisms such as reflection, conduction, thermal mass, convection, and evaporation to provide ambient temp</w:t>
      </w:r>
      <w:r>
        <w:rPr>
          <w:rFonts w:ascii="Times New Roman" w:hAnsi="Times New Roman" w:cs="Times New Roman"/>
          <w:sz w:val="24"/>
          <w:szCs w:val="24"/>
        </w:rPr>
        <w:t>eratures to the occupants.</w:t>
      </w:r>
      <w:r w:rsidR="00F07DCB">
        <w:rPr>
          <w:rFonts w:ascii="Times New Roman" w:hAnsi="Times New Roman" w:cs="Times New Roman"/>
          <w:sz w:val="24"/>
          <w:szCs w:val="24"/>
        </w:rPr>
        <w:t xml:space="preserve"> Urban heat island effect is mitigated with the incorporation of green roofs to modern buildings. Besides, outdoor temperatures are controlled since the plants only allow heat loss or heat gain for a limited range of spaces.</w:t>
      </w:r>
      <w:r>
        <w:rPr>
          <w:rFonts w:ascii="Times New Roman" w:hAnsi="Times New Roman" w:cs="Times New Roman"/>
          <w:sz w:val="24"/>
          <w:szCs w:val="24"/>
        </w:rPr>
        <w:t xml:space="preserve"> In th</w:t>
      </w:r>
      <w:r>
        <w:rPr>
          <w:rFonts w:ascii="Times New Roman" w:hAnsi="Times New Roman" w:cs="Times New Roman"/>
          <w:sz w:val="24"/>
          <w:szCs w:val="24"/>
        </w:rPr>
        <w:t>is regard, developers do not need to install artificial thermal retrofits that regulate room temperatures</w:t>
      </w:r>
      <w:r w:rsidR="00F07DCB">
        <w:rPr>
          <w:rFonts w:ascii="Times New Roman" w:hAnsi="Times New Roman" w:cs="Times New Roman"/>
          <w:sz w:val="24"/>
          <w:szCs w:val="24"/>
        </w:rPr>
        <w:t>.</w:t>
      </w:r>
      <w:r>
        <w:rPr>
          <w:rFonts w:ascii="Times New Roman" w:hAnsi="Times New Roman" w:cs="Times New Roman"/>
          <w:sz w:val="24"/>
          <w:szCs w:val="24"/>
        </w:rPr>
        <w:t xml:space="preserve"> </w:t>
      </w:r>
      <w:r w:rsidR="00F07DCB">
        <w:rPr>
          <w:rFonts w:ascii="Times New Roman" w:hAnsi="Times New Roman" w:cs="Times New Roman"/>
          <w:sz w:val="24"/>
          <w:szCs w:val="24"/>
        </w:rPr>
        <w:t>The water retention capabilities of green roofs prevent stormwater from becoming runoff. The collected w</w:t>
      </w:r>
      <w:r w:rsidR="00FC6F79">
        <w:rPr>
          <w:rFonts w:ascii="Times New Roman" w:hAnsi="Times New Roman" w:cs="Times New Roman"/>
          <w:sz w:val="24"/>
          <w:szCs w:val="24"/>
        </w:rPr>
        <w:t>ater is used to water plants in lawns and gardens; therefore, promoting water conservation. The density of vegetation of green roofs significantly impacts on hydrology since it obstructs water flow and directs it to a system of roots. Homeowners can reduce their water footprints that results in low water utility bills. Lastly, the impact of building materials on the environment is minimal since most of them are recycled</w:t>
      </w:r>
      <w:r>
        <w:rPr>
          <w:rFonts w:ascii="Times New Roman" w:hAnsi="Times New Roman" w:cs="Times New Roman"/>
          <w:sz w:val="24"/>
          <w:szCs w:val="24"/>
        </w:rPr>
        <w:t>. Therefore, recurrent carbon and embodied footprints are reduced due to rigorous waste management activities.</w:t>
      </w:r>
    </w:p>
    <w:p w:rsidR="00BE6917" w:rsidRDefault="00630323" w:rsidP="00AD1D3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prod</w:t>
      </w:r>
      <w:r>
        <w:rPr>
          <w:rFonts w:ascii="Times New Roman" w:hAnsi="Times New Roman" w:cs="Times New Roman"/>
          <w:sz w:val="24"/>
          <w:szCs w:val="24"/>
        </w:rPr>
        <w:t>uct is beneficial as compared to competing ones since it is environmentally, socially and economically viable. The longevity of buildings is significantly improved; developers incur low initial and maintenance costs as well as use cheap recycled raw materi</w:t>
      </w:r>
      <w:r>
        <w:rPr>
          <w:rFonts w:ascii="Times New Roman" w:hAnsi="Times New Roman" w:cs="Times New Roman"/>
          <w:sz w:val="24"/>
          <w:szCs w:val="24"/>
        </w:rPr>
        <w:t xml:space="preserve">als. From an environmental standpoint, green roofs improve both indoor and outdoor insulation, reduce pollutants, and promote water conservation. Socially, green roofs promote the </w:t>
      </w:r>
      <w:r>
        <w:rPr>
          <w:rFonts w:ascii="Times New Roman" w:hAnsi="Times New Roman" w:cs="Times New Roman"/>
          <w:sz w:val="24"/>
          <w:szCs w:val="24"/>
        </w:rPr>
        <w:lastRenderedPageBreak/>
        <w:t xml:space="preserve">aesthetic appearance of not only the building but also the entire environs. </w:t>
      </w:r>
      <w:r>
        <w:rPr>
          <w:rFonts w:ascii="Times New Roman" w:hAnsi="Times New Roman" w:cs="Times New Roman"/>
          <w:sz w:val="24"/>
          <w:szCs w:val="24"/>
        </w:rPr>
        <w:t>Consequently, the marketability of such areas increases since they attract more residents.</w:t>
      </w: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BE6917" w:rsidP="00BE6917">
      <w:pPr>
        <w:spacing w:line="480" w:lineRule="auto"/>
        <w:rPr>
          <w:rFonts w:ascii="Times New Roman" w:hAnsi="Times New Roman" w:cs="Times New Roman"/>
          <w:sz w:val="24"/>
          <w:szCs w:val="24"/>
        </w:rPr>
      </w:pPr>
    </w:p>
    <w:p w:rsidR="00BE6917" w:rsidRDefault="00630323" w:rsidP="00BE691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E6917" w:rsidRDefault="00630323" w:rsidP="00BE6917">
      <w:pPr>
        <w:spacing w:line="480" w:lineRule="auto"/>
        <w:rPr>
          <w:rFonts w:ascii="Times New Roman" w:hAnsi="Times New Roman" w:cs="Times New Roman"/>
          <w:sz w:val="24"/>
          <w:szCs w:val="24"/>
        </w:rPr>
      </w:pPr>
      <w:r>
        <w:rPr>
          <w:rFonts w:ascii="Times New Roman" w:hAnsi="Times New Roman" w:cs="Times New Roman"/>
          <w:sz w:val="24"/>
          <w:szCs w:val="24"/>
        </w:rPr>
        <w:t>Green Roof Technology. (n. d). Green roof systems. Retrieved from</w:t>
      </w:r>
    </w:p>
    <w:p w:rsidR="00BE6917" w:rsidRDefault="00630323" w:rsidP="00BE6917">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BE6917">
          <w:rPr>
            <w:rStyle w:val="Hyperlink"/>
            <w:rFonts w:ascii="Times New Roman" w:hAnsi="Times New Roman" w:cs="Times New Roman"/>
            <w:sz w:val="24"/>
            <w:szCs w:val="24"/>
          </w:rPr>
          <w:t>htt</w:t>
        </w:r>
        <w:r w:rsidRPr="00BE6917">
          <w:rPr>
            <w:rStyle w:val="Hyperlink"/>
            <w:rFonts w:ascii="Times New Roman" w:hAnsi="Times New Roman" w:cs="Times New Roman"/>
            <w:sz w:val="24"/>
            <w:szCs w:val="24"/>
          </w:rPr>
          <w:t>p://www.greenrooftechnology.com/greenroof-system</w:t>
        </w:r>
      </w:hyperlink>
    </w:p>
    <w:p w:rsidR="00BE6917" w:rsidRDefault="00630323" w:rsidP="00BE6917">
      <w:pPr>
        <w:spacing w:line="480" w:lineRule="auto"/>
        <w:rPr>
          <w:rFonts w:ascii="Times New Roman" w:hAnsi="Times New Roman" w:cs="Times New Roman"/>
          <w:sz w:val="24"/>
          <w:szCs w:val="24"/>
        </w:rPr>
      </w:pPr>
      <w:r>
        <w:rPr>
          <w:rFonts w:ascii="Times New Roman" w:hAnsi="Times New Roman" w:cs="Times New Roman"/>
          <w:sz w:val="24"/>
          <w:szCs w:val="24"/>
        </w:rPr>
        <w:t>Langston, C. (2015). Green roof evaluation: A holistic ‘long life, loose fit, low energy’ approach.</w:t>
      </w:r>
    </w:p>
    <w:p w:rsidR="00BE6917" w:rsidRDefault="00630323" w:rsidP="00BE6917">
      <w:pPr>
        <w:spacing w:line="480" w:lineRule="auto"/>
        <w:rPr>
          <w:rFonts w:ascii="Times New Roman" w:hAnsi="Times New Roman" w:cs="Times New Roman"/>
          <w:sz w:val="24"/>
          <w:szCs w:val="24"/>
        </w:rPr>
      </w:pPr>
      <w:r>
        <w:rPr>
          <w:rFonts w:ascii="Times New Roman" w:hAnsi="Times New Roman" w:cs="Times New Roman"/>
          <w:sz w:val="24"/>
          <w:szCs w:val="24"/>
        </w:rPr>
        <w:tab/>
      </w:r>
      <w:r w:rsidRPr="00BE6917">
        <w:rPr>
          <w:rFonts w:ascii="Times New Roman" w:hAnsi="Times New Roman" w:cs="Times New Roman"/>
          <w:i/>
          <w:sz w:val="24"/>
          <w:szCs w:val="24"/>
        </w:rPr>
        <w:t>Construction Economics and Building,</w:t>
      </w:r>
      <w:r>
        <w:rPr>
          <w:rFonts w:ascii="Times New Roman" w:hAnsi="Times New Roman" w:cs="Times New Roman"/>
          <w:sz w:val="24"/>
          <w:szCs w:val="24"/>
        </w:rPr>
        <w:t xml:space="preserve"> 15(4), 76-94.</w:t>
      </w:r>
    </w:p>
    <w:p w:rsidR="00BE6917" w:rsidRDefault="00630323" w:rsidP="00BE6917">
      <w:pPr>
        <w:spacing w:line="480" w:lineRule="auto"/>
        <w:rPr>
          <w:rFonts w:ascii="Times New Roman" w:hAnsi="Times New Roman" w:cs="Times New Roman"/>
          <w:sz w:val="24"/>
          <w:szCs w:val="24"/>
        </w:rPr>
      </w:pPr>
      <w:r>
        <w:rPr>
          <w:rFonts w:ascii="Times New Roman" w:hAnsi="Times New Roman" w:cs="Times New Roman"/>
          <w:sz w:val="24"/>
          <w:szCs w:val="24"/>
        </w:rPr>
        <w:t>Mithraratne</w:t>
      </w:r>
      <w:r>
        <w:rPr>
          <w:rFonts w:ascii="Times New Roman" w:hAnsi="Times New Roman" w:cs="Times New Roman"/>
          <w:sz w:val="24"/>
          <w:szCs w:val="24"/>
        </w:rPr>
        <w:t xml:space="preserve">, N. (2012). Green roofs in Singapore: How are they? Department of Architecture, </w:t>
      </w:r>
    </w:p>
    <w:p w:rsidR="00BE6917" w:rsidRDefault="00630323" w:rsidP="00BE691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National University of Singapore. 122-126. </w:t>
      </w:r>
    </w:p>
    <w:p w:rsidR="00BE6917" w:rsidRDefault="00630323" w:rsidP="00BE6917">
      <w:pPr>
        <w:spacing w:line="480" w:lineRule="auto"/>
        <w:rPr>
          <w:rFonts w:ascii="Times New Roman" w:hAnsi="Times New Roman" w:cs="Times New Roman"/>
          <w:sz w:val="24"/>
          <w:szCs w:val="24"/>
        </w:rPr>
      </w:pPr>
      <w:r>
        <w:rPr>
          <w:rFonts w:ascii="Times New Roman" w:hAnsi="Times New Roman" w:cs="Times New Roman"/>
          <w:sz w:val="24"/>
          <w:szCs w:val="24"/>
        </w:rPr>
        <w:t>Urban Design Tools. (n. d). Green roofs. Retrieved from</w:t>
      </w:r>
    </w:p>
    <w:p w:rsidR="00BE6917" w:rsidRDefault="00630323" w:rsidP="00BE6917">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BE6917">
          <w:rPr>
            <w:rStyle w:val="Hyperlink"/>
            <w:rFonts w:ascii="Times New Roman" w:hAnsi="Times New Roman" w:cs="Times New Roman"/>
            <w:sz w:val="24"/>
            <w:szCs w:val="24"/>
          </w:rPr>
          <w:t>https://www.lid-stormwater.net/greenroofs_cost.htm</w:t>
        </w:r>
      </w:hyperlink>
    </w:p>
    <w:p w:rsidR="00BE6917" w:rsidRDefault="00BE6917" w:rsidP="00AD1D3C">
      <w:pPr>
        <w:spacing w:line="480" w:lineRule="auto"/>
        <w:ind w:firstLine="720"/>
        <w:rPr>
          <w:rFonts w:ascii="Times New Roman" w:hAnsi="Times New Roman" w:cs="Times New Roman"/>
          <w:sz w:val="24"/>
          <w:szCs w:val="24"/>
        </w:rPr>
      </w:pPr>
    </w:p>
    <w:p w:rsidR="00AD1D3C" w:rsidRDefault="00630323" w:rsidP="00AD1D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814B74" w:rsidRPr="00814B74" w:rsidRDefault="00814B74" w:rsidP="00756B5C">
      <w:pPr>
        <w:spacing w:line="480" w:lineRule="auto"/>
        <w:rPr>
          <w:rFonts w:ascii="Times New Roman" w:hAnsi="Times New Roman" w:cs="Times New Roman"/>
          <w:sz w:val="24"/>
          <w:szCs w:val="24"/>
        </w:rPr>
      </w:pPr>
    </w:p>
    <w:sectPr w:rsidR="00814B74" w:rsidRPr="00814B74" w:rsidSect="00814B7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323" w:rsidRDefault="00630323">
      <w:pPr>
        <w:spacing w:after="0" w:line="240" w:lineRule="auto"/>
      </w:pPr>
      <w:r>
        <w:separator/>
      </w:r>
    </w:p>
  </w:endnote>
  <w:endnote w:type="continuationSeparator" w:id="0">
    <w:p w:rsidR="00630323" w:rsidRDefault="0063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323" w:rsidRDefault="00630323">
      <w:pPr>
        <w:spacing w:after="0" w:line="240" w:lineRule="auto"/>
      </w:pPr>
      <w:r>
        <w:separator/>
      </w:r>
    </w:p>
  </w:footnote>
  <w:footnote w:type="continuationSeparator" w:id="0">
    <w:p w:rsidR="00630323" w:rsidRDefault="0063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B74" w:rsidRPr="00814B74" w:rsidRDefault="00630323" w:rsidP="00814B74">
    <w:pPr>
      <w:pStyle w:val="Header"/>
      <w:rPr>
        <w:rFonts w:ascii="Times New Roman" w:hAnsi="Times New Roman" w:cs="Times New Roman"/>
        <w:sz w:val="24"/>
        <w:szCs w:val="24"/>
      </w:rPr>
    </w:pPr>
    <w:r w:rsidRPr="00814B74">
      <w:rPr>
        <w:rFonts w:ascii="Times New Roman" w:hAnsi="Times New Roman" w:cs="Times New Roman"/>
        <w:sz w:val="24"/>
        <w:szCs w:val="24"/>
      </w:rPr>
      <w:t>LIVING ROOFS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4B74">
      <w:rPr>
        <w:rFonts w:ascii="Times New Roman" w:hAnsi="Times New Roman" w:cs="Times New Roman"/>
        <w:sz w:val="24"/>
        <w:szCs w:val="24"/>
      </w:rPr>
      <w:t xml:space="preserve"> </w:t>
    </w:r>
    <w:sdt>
      <w:sdtPr>
        <w:rPr>
          <w:rFonts w:ascii="Times New Roman" w:hAnsi="Times New Roman" w:cs="Times New Roman"/>
          <w:sz w:val="24"/>
          <w:szCs w:val="24"/>
        </w:rPr>
        <w:id w:val="-1490244348"/>
        <w:docPartObj>
          <w:docPartGallery w:val="Page Numbers (Top of Page)"/>
          <w:docPartUnique/>
        </w:docPartObj>
      </w:sdtPr>
      <w:sdtEndPr>
        <w:rPr>
          <w:noProof/>
        </w:rPr>
      </w:sdtEndPr>
      <w:sdtContent>
        <w:r w:rsidRPr="00814B74">
          <w:rPr>
            <w:rFonts w:ascii="Times New Roman" w:hAnsi="Times New Roman" w:cs="Times New Roman"/>
            <w:sz w:val="24"/>
            <w:szCs w:val="24"/>
          </w:rPr>
          <w:fldChar w:fldCharType="begin"/>
        </w:r>
        <w:r w:rsidRPr="00814B74">
          <w:rPr>
            <w:rFonts w:ascii="Times New Roman" w:hAnsi="Times New Roman" w:cs="Times New Roman"/>
            <w:sz w:val="24"/>
            <w:szCs w:val="24"/>
          </w:rPr>
          <w:instrText xml:space="preserve"> PAGE   \* MERGEFORMAT </w:instrText>
        </w:r>
        <w:r w:rsidRPr="00814B74">
          <w:rPr>
            <w:rFonts w:ascii="Times New Roman" w:hAnsi="Times New Roman" w:cs="Times New Roman"/>
            <w:sz w:val="24"/>
            <w:szCs w:val="24"/>
          </w:rPr>
          <w:fldChar w:fldCharType="separate"/>
        </w:r>
        <w:r w:rsidR="000C2CFF">
          <w:rPr>
            <w:rFonts w:ascii="Times New Roman" w:hAnsi="Times New Roman" w:cs="Times New Roman"/>
            <w:noProof/>
            <w:sz w:val="24"/>
            <w:szCs w:val="24"/>
          </w:rPr>
          <w:t>5</w:t>
        </w:r>
        <w:r w:rsidRPr="00814B74">
          <w:rPr>
            <w:rFonts w:ascii="Times New Roman" w:hAnsi="Times New Roman" w:cs="Times New Roman"/>
            <w:noProof/>
            <w:sz w:val="24"/>
            <w:szCs w:val="24"/>
          </w:rPr>
          <w:fldChar w:fldCharType="end"/>
        </w:r>
      </w:sdtContent>
    </w:sdt>
  </w:p>
  <w:p w:rsidR="00814B74" w:rsidRDefault="00814B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B74" w:rsidRPr="00814B74" w:rsidRDefault="00630323" w:rsidP="00814B74">
    <w:pPr>
      <w:pStyle w:val="Header"/>
      <w:spacing w:line="480" w:lineRule="auto"/>
      <w:rPr>
        <w:rFonts w:ascii="Times New Roman" w:hAnsi="Times New Roman" w:cs="Times New Roman"/>
        <w:sz w:val="24"/>
        <w:szCs w:val="24"/>
      </w:rPr>
    </w:pPr>
    <w:r w:rsidRPr="00814B74">
      <w:rPr>
        <w:rFonts w:ascii="Times New Roman" w:hAnsi="Times New Roman" w:cs="Times New Roman"/>
        <w:sz w:val="24"/>
        <w:szCs w:val="24"/>
      </w:rPr>
      <w:t xml:space="preserve">Running head:  LIVING ROOFS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96701476"/>
        <w:docPartObj>
          <w:docPartGallery w:val="Page Numbers (Top of Page)"/>
          <w:docPartUnique/>
        </w:docPartObj>
      </w:sdtPr>
      <w:sdtEndPr>
        <w:rPr>
          <w:noProof/>
        </w:rPr>
      </w:sdtEndPr>
      <w:sdtContent>
        <w:r w:rsidRPr="00814B74">
          <w:rPr>
            <w:rFonts w:ascii="Times New Roman" w:hAnsi="Times New Roman" w:cs="Times New Roman"/>
            <w:sz w:val="24"/>
            <w:szCs w:val="24"/>
          </w:rPr>
          <w:fldChar w:fldCharType="begin"/>
        </w:r>
        <w:r w:rsidRPr="00814B74">
          <w:rPr>
            <w:rFonts w:ascii="Times New Roman" w:hAnsi="Times New Roman" w:cs="Times New Roman"/>
            <w:sz w:val="24"/>
            <w:szCs w:val="24"/>
          </w:rPr>
          <w:instrText xml:space="preserve"> PAGE   \* MERGEFORMAT </w:instrText>
        </w:r>
        <w:r w:rsidRPr="00814B74">
          <w:rPr>
            <w:rFonts w:ascii="Times New Roman" w:hAnsi="Times New Roman" w:cs="Times New Roman"/>
            <w:sz w:val="24"/>
            <w:szCs w:val="24"/>
          </w:rPr>
          <w:fldChar w:fldCharType="separate"/>
        </w:r>
        <w:r w:rsidR="000C2CFF">
          <w:rPr>
            <w:rFonts w:ascii="Times New Roman" w:hAnsi="Times New Roman" w:cs="Times New Roman"/>
            <w:noProof/>
            <w:sz w:val="24"/>
            <w:szCs w:val="24"/>
          </w:rPr>
          <w:t>1</w:t>
        </w:r>
        <w:r w:rsidRPr="00814B74">
          <w:rPr>
            <w:rFonts w:ascii="Times New Roman" w:hAnsi="Times New Roman" w:cs="Times New Roman"/>
            <w:noProof/>
            <w:sz w:val="24"/>
            <w:szCs w:val="24"/>
          </w:rPr>
          <w:fldChar w:fldCharType="end"/>
        </w:r>
      </w:sdtContent>
    </w:sdt>
  </w:p>
  <w:p w:rsidR="00814B74" w:rsidRDefault="00814B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B74"/>
    <w:rsid w:val="000C2CFF"/>
    <w:rsid w:val="001A65C6"/>
    <w:rsid w:val="001D2666"/>
    <w:rsid w:val="00630323"/>
    <w:rsid w:val="00711C77"/>
    <w:rsid w:val="00756B5C"/>
    <w:rsid w:val="0080412D"/>
    <w:rsid w:val="00814B74"/>
    <w:rsid w:val="009316EC"/>
    <w:rsid w:val="00A3631C"/>
    <w:rsid w:val="00A66F60"/>
    <w:rsid w:val="00AD1D3C"/>
    <w:rsid w:val="00BD4F4E"/>
    <w:rsid w:val="00BE6917"/>
    <w:rsid w:val="00BF18F3"/>
    <w:rsid w:val="00C017AF"/>
    <w:rsid w:val="00C162BB"/>
    <w:rsid w:val="00F065F1"/>
    <w:rsid w:val="00F07DCB"/>
    <w:rsid w:val="00FC6F79"/>
    <w:rsid w:val="00FD3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B74"/>
  </w:style>
  <w:style w:type="paragraph" w:styleId="Footer">
    <w:name w:val="footer"/>
    <w:basedOn w:val="Normal"/>
    <w:link w:val="FooterChar"/>
    <w:uiPriority w:val="99"/>
    <w:unhideWhenUsed/>
    <w:rsid w:val="00814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B74"/>
  </w:style>
  <w:style w:type="character" w:styleId="Hyperlink">
    <w:name w:val="Hyperlink"/>
    <w:basedOn w:val="DefaultParagraphFont"/>
    <w:uiPriority w:val="99"/>
    <w:unhideWhenUsed/>
    <w:rsid w:val="00BE69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B74"/>
  </w:style>
  <w:style w:type="paragraph" w:styleId="Footer">
    <w:name w:val="footer"/>
    <w:basedOn w:val="Normal"/>
    <w:link w:val="FooterChar"/>
    <w:uiPriority w:val="99"/>
    <w:unhideWhenUsed/>
    <w:rsid w:val="00814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B74"/>
  </w:style>
  <w:style w:type="character" w:styleId="Hyperlink">
    <w:name w:val="Hyperlink"/>
    <w:basedOn w:val="DefaultParagraphFont"/>
    <w:uiPriority w:val="99"/>
    <w:unhideWhenUsed/>
    <w:rsid w:val="00BE69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d-stormwater.net/greenroofs_cost.htm" TargetMode="External"/><Relationship Id="rId3" Type="http://schemas.openxmlformats.org/officeDocument/2006/relationships/settings" Target="settings.xml"/><Relationship Id="rId7" Type="http://schemas.openxmlformats.org/officeDocument/2006/relationships/hyperlink" Target="http://www.greenrooftechnology.com/greenroof-syste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6</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2019-05-26T09:34:00Z</dcterms:created>
  <dcterms:modified xsi:type="dcterms:W3CDTF">2019-05-26T13:14:00Z</dcterms:modified>
</cp:coreProperties>
</file>